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3713" w14:textId="77777777" w:rsidR="00F86E52" w:rsidRDefault="00F86E52">
      <w:pPr>
        <w:spacing w:after="0" w:line="240" w:lineRule="auto"/>
        <w:rPr>
          <w:rFonts w:ascii="Arial Narrow" w:hAnsi="Arial Narrow"/>
          <w:sz w:val="24"/>
          <w:szCs w:val="24"/>
          <w:lang w:val="es-AR"/>
        </w:rPr>
      </w:pPr>
    </w:p>
    <w:p w14:paraId="77A9AC17" w14:textId="77777777" w:rsidR="00F86E52" w:rsidRDefault="009D60FD">
      <w:pPr>
        <w:spacing w:after="0" w:line="240" w:lineRule="auto"/>
        <w:ind w:left="-6946" w:firstLine="6946"/>
        <w:rPr>
          <w:rFonts w:ascii="Arial Narrow" w:hAnsi="Arial Narrow"/>
          <w:sz w:val="24"/>
          <w:szCs w:val="24"/>
          <w:lang w:val="es-AR"/>
        </w:rPr>
      </w:pPr>
      <w:r w:rsidRPr="00D572A0">
        <w:rPr>
          <w:noProof/>
          <w:lang w:val="fr-CA" w:eastAsia="fr-CA"/>
        </w:rPr>
        <w:drawing>
          <wp:inline distT="0" distB="0" distL="0" distR="0" wp14:anchorId="2C4BCF35" wp14:editId="7358E25E">
            <wp:extent cx="860844" cy="744811"/>
            <wp:effectExtent l="19050" t="0" r="0" b="0"/>
            <wp:docPr id="3" name="Picture 1" descr="Education du Clerg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du Clergé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413" cy="74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BE68A" w14:textId="77777777" w:rsidR="009D60FD" w:rsidRDefault="009D60FD" w:rsidP="00273946"/>
    <w:p w14:paraId="6C082375" w14:textId="77777777" w:rsidR="009D60FD" w:rsidRDefault="009D60FD" w:rsidP="009D60FD">
      <w:pPr>
        <w:tabs>
          <w:tab w:val="right" w:leader="underscore" w:pos="7200"/>
        </w:tabs>
        <w:spacing w:after="0" w:line="240" w:lineRule="auto"/>
        <w:jc w:val="center"/>
        <w:rPr>
          <w:rFonts w:ascii="Jokerman" w:eastAsiaTheme="minorEastAsia" w:hAnsi="Jokerman"/>
          <w:b/>
          <w:bCs/>
          <w:color w:val="002060"/>
          <w:kern w:val="24"/>
          <w:sz w:val="28"/>
          <w:szCs w:val="28"/>
          <w:lang w:val="fr-CA"/>
        </w:rPr>
      </w:pPr>
    </w:p>
    <w:p w14:paraId="0F452BDB" w14:textId="77777777" w:rsidR="009D60FD" w:rsidRPr="009D60FD" w:rsidRDefault="009D60FD" w:rsidP="009D60FD">
      <w:pPr>
        <w:tabs>
          <w:tab w:val="right" w:leader="underscore" w:pos="7200"/>
        </w:tabs>
        <w:spacing w:after="0" w:line="240" w:lineRule="auto"/>
        <w:jc w:val="center"/>
        <w:rPr>
          <w:rFonts w:ascii="Jokerman" w:eastAsiaTheme="minorEastAsia" w:hAnsi="Jokerman"/>
          <w:bCs/>
          <w:color w:val="C00000"/>
          <w:kern w:val="24"/>
          <w:sz w:val="28"/>
          <w:szCs w:val="28"/>
          <w:lang w:val="fr-CA"/>
        </w:rPr>
      </w:pPr>
      <w:r w:rsidRPr="00D572A0">
        <w:rPr>
          <w:rFonts w:ascii="Jokerman" w:eastAsiaTheme="minorEastAsia" w:hAnsi="Jokerman"/>
          <w:b/>
          <w:bCs/>
          <w:color w:val="002060"/>
          <w:kern w:val="24"/>
          <w:sz w:val="28"/>
          <w:szCs w:val="28"/>
          <w:lang w:val="fr-CA"/>
        </w:rPr>
        <w:t>ÉDUCATION THÉOLOGIQUE NAZARÉENNE SPÉCIALISÉE</w:t>
      </w:r>
      <w:r>
        <w:rPr>
          <w:rFonts w:ascii="Jokerman" w:eastAsiaTheme="minorEastAsia" w:hAnsi="Jokerman"/>
          <w:b/>
          <w:bCs/>
          <w:color w:val="002060"/>
          <w:kern w:val="24"/>
          <w:sz w:val="28"/>
          <w:szCs w:val="28"/>
          <w:lang w:val="fr-CA"/>
        </w:rPr>
        <w:t xml:space="preserve"> – </w:t>
      </w:r>
      <w:r w:rsidRPr="009D60FD">
        <w:rPr>
          <w:rFonts w:ascii="Jokerman" w:eastAsiaTheme="minorEastAsia" w:hAnsi="Jokerman"/>
          <w:bCs/>
          <w:color w:val="C00000"/>
          <w:kern w:val="24"/>
          <w:sz w:val="28"/>
          <w:szCs w:val="28"/>
          <w:lang w:val="fr-CA"/>
        </w:rPr>
        <w:t>(ETNS EN LIGNE)</w:t>
      </w:r>
    </w:p>
    <w:p w14:paraId="6BB016D8" w14:textId="77777777" w:rsidR="00F86E52" w:rsidRDefault="00F86E52" w:rsidP="00273946">
      <w:pPr>
        <w:spacing w:after="0" w:line="240" w:lineRule="auto"/>
        <w:rPr>
          <w:rFonts w:ascii="Arial Narrow" w:hAnsi="Arial Narrow"/>
          <w:sz w:val="24"/>
          <w:szCs w:val="24"/>
          <w:lang w:val="fr-CA"/>
        </w:rPr>
        <w:sectPr w:rsidR="00F86E52" w:rsidSect="00181D69">
          <w:headerReference w:type="default" r:id="rId8"/>
          <w:pgSz w:w="12240" w:h="15840"/>
          <w:pgMar w:top="851" w:right="1440" w:bottom="1440" w:left="1440" w:header="708" w:footer="708" w:gutter="0"/>
          <w:cols w:num="2" w:space="720" w:equalWidth="0">
            <w:col w:w="1537" w:space="2"/>
            <w:col w:w="7821"/>
          </w:cols>
          <w:titlePg/>
          <w:docGrid w:linePitch="360"/>
        </w:sectPr>
      </w:pPr>
    </w:p>
    <w:p w14:paraId="7FFA9AA9" w14:textId="77777777" w:rsidR="00E35B46" w:rsidRPr="00E35B46" w:rsidRDefault="00E35B46" w:rsidP="00E35B46">
      <w:pPr>
        <w:pStyle w:val="Header"/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D2E3FC"/>
          <w:lang w:val="fr-CA"/>
        </w:rPr>
      </w:pPr>
      <w:r w:rsidRPr="00E35B46">
        <w:rPr>
          <w:rFonts w:cstheme="minorHAnsi"/>
          <w:color w:val="000000"/>
          <w:sz w:val="24"/>
          <w:szCs w:val="24"/>
          <w:shd w:val="clear" w:color="auto" w:fill="F2F2F2" w:themeFill="background1" w:themeFillShade="F2"/>
          <w:lang w:val="fr-CA"/>
        </w:rPr>
        <w:t>Lettre aux étudiants de l’ETNS</w:t>
      </w:r>
    </w:p>
    <w:p w14:paraId="50F64E9F" w14:textId="4FAECF30" w:rsidR="00E35B46" w:rsidRPr="00E35B46" w:rsidRDefault="00E35B46" w:rsidP="00E35B46">
      <w:pPr>
        <w:shd w:val="clear" w:color="auto" w:fill="FFFFFF" w:themeFill="background1"/>
        <w:spacing w:after="0"/>
        <w:jc w:val="both"/>
        <w:rPr>
          <w:rStyle w:val="jlqj4b"/>
          <w:rFonts w:cstheme="minorHAnsi"/>
          <w:color w:val="000000"/>
          <w:sz w:val="24"/>
          <w:szCs w:val="24"/>
          <w:shd w:val="clear" w:color="auto" w:fill="F2F2F2" w:themeFill="background1" w:themeFillShade="F2"/>
          <w:lang w:val="fr-FR"/>
        </w:rPr>
      </w:pPr>
      <w:r w:rsidRPr="00E35B46">
        <w:rPr>
          <w:rStyle w:val="jlqj4b"/>
          <w:rFonts w:cstheme="minorHAnsi"/>
          <w:color w:val="000000"/>
          <w:sz w:val="24"/>
          <w:szCs w:val="24"/>
          <w:shd w:val="clear" w:color="auto" w:fill="F2F2F2" w:themeFill="background1" w:themeFillShade="F2"/>
          <w:lang w:val="fr-FR"/>
        </w:rPr>
        <w:t>12 décembre 2021</w:t>
      </w:r>
    </w:p>
    <w:p w14:paraId="004F32E4" w14:textId="3F39CBC9" w:rsidR="00E35B46" w:rsidRPr="001C7B60" w:rsidRDefault="00E35B46" w:rsidP="00E35B46">
      <w:pPr>
        <w:shd w:val="clear" w:color="auto" w:fill="FFFFFF" w:themeFill="background1"/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 w:themeFill="background1"/>
          <w:lang w:val="fr-CA"/>
        </w:rPr>
      </w:pPr>
      <w:r w:rsidRPr="001C7B60">
        <w:rPr>
          <w:rFonts w:cstheme="minorHAnsi"/>
          <w:color w:val="000000"/>
          <w:sz w:val="24"/>
          <w:szCs w:val="24"/>
          <w:shd w:val="clear" w:color="auto" w:fill="FFFFFF" w:themeFill="background1"/>
          <w:lang w:val="fr-CA"/>
        </w:rPr>
        <w:t>Lien d'inscription C</w:t>
      </w:r>
      <w:r w:rsidRPr="001C7B60">
        <w:rPr>
          <w:rFonts w:cstheme="minorHAnsi"/>
          <w:color w:val="000000"/>
          <w:sz w:val="24"/>
          <w:szCs w:val="24"/>
          <w:shd w:val="clear" w:color="auto" w:fill="FFFFFF" w:themeFill="background1"/>
          <w:lang w:val="fr-CA"/>
        </w:rPr>
        <w:t>v</w:t>
      </w:r>
      <w:r w:rsidRPr="001C7B60">
        <w:rPr>
          <w:rFonts w:cstheme="minorHAnsi"/>
          <w:color w:val="000000"/>
          <w:sz w:val="24"/>
          <w:szCs w:val="24"/>
          <w:shd w:val="clear" w:color="auto" w:fill="FFFFFF" w:themeFill="background1"/>
          <w:lang w:val="fr-CA"/>
        </w:rPr>
        <w:t>ent</w:t>
      </w:r>
      <w:r w:rsidRPr="001C7B60">
        <w:rPr>
          <w:rFonts w:cstheme="minorHAnsi"/>
          <w:color w:val="000000"/>
          <w:sz w:val="24"/>
          <w:szCs w:val="24"/>
          <w:shd w:val="clear" w:color="auto" w:fill="FFFFFF" w:themeFill="background1"/>
          <w:lang w:val="fr-CA"/>
        </w:rPr>
        <w:t xml:space="preserve"> trimestre I-2022</w:t>
      </w:r>
      <w:r w:rsidRPr="001C7B60">
        <w:rPr>
          <w:rFonts w:cstheme="minorHAnsi"/>
          <w:color w:val="000000"/>
          <w:sz w:val="24"/>
          <w:szCs w:val="24"/>
          <w:shd w:val="clear" w:color="auto" w:fill="FFFFFF" w:themeFill="background1"/>
          <w:lang w:val="fr-CA"/>
        </w:rPr>
        <w:t>:</w:t>
      </w:r>
      <w:r w:rsidR="001C7B60" w:rsidRPr="001C7B60">
        <w:rPr>
          <w:rFonts w:cstheme="minorHAnsi"/>
          <w:color w:val="000000"/>
          <w:sz w:val="24"/>
          <w:szCs w:val="24"/>
          <w:shd w:val="clear" w:color="auto" w:fill="FFFFFF" w:themeFill="background1"/>
          <w:lang w:val="fr-CA"/>
        </w:rPr>
        <w:t xml:space="preserve"> </w:t>
      </w:r>
      <w:r w:rsidR="001C7B60" w:rsidRPr="001C7B60">
        <w:fldChar w:fldCharType="begin"/>
      </w:r>
      <w:r w:rsidR="001C7B60" w:rsidRPr="001C7B60">
        <w:rPr>
          <w:lang w:val="fr-CA"/>
        </w:rPr>
        <w:instrText xml:space="preserve"> HYPERLINK "https://cvent.me/gm51nZ" \t "_blank" </w:instrText>
      </w:r>
      <w:r w:rsidR="001C7B60" w:rsidRPr="001C7B60">
        <w:fldChar w:fldCharType="separate"/>
      </w:r>
      <w:r w:rsidR="001C7B60" w:rsidRPr="001C7B60">
        <w:rPr>
          <w:rFonts w:ascii="Arial" w:hAnsi="Arial" w:cs="Arial"/>
          <w:color w:val="0563C1"/>
          <w:u w:val="single"/>
          <w:shd w:val="clear" w:color="auto" w:fill="FFFFFF"/>
          <w:lang w:val="fr-CA"/>
        </w:rPr>
        <w:t>https://cvent.me/gm51nZ</w:t>
      </w:r>
      <w:r w:rsidR="001C7B60" w:rsidRPr="001C7B60">
        <w:fldChar w:fldCharType="end"/>
      </w:r>
    </w:p>
    <w:p w14:paraId="300BF74D" w14:textId="77777777" w:rsidR="00E35B46" w:rsidRPr="00E35B46" w:rsidRDefault="00E35B46" w:rsidP="00E35B46">
      <w:pPr>
        <w:shd w:val="clear" w:color="auto" w:fill="FFFFFF" w:themeFill="background1"/>
        <w:spacing w:after="0"/>
        <w:jc w:val="both"/>
        <w:rPr>
          <w:rFonts w:cstheme="minorHAnsi"/>
          <w:sz w:val="24"/>
          <w:szCs w:val="24"/>
          <w:lang w:val="fr-CA"/>
        </w:rPr>
      </w:pPr>
    </w:p>
    <w:p w14:paraId="5D6955B4" w14:textId="659CF1D4" w:rsidR="00AD0A58" w:rsidRPr="00D858EB" w:rsidRDefault="00AD0A58" w:rsidP="00273946">
      <w:pPr>
        <w:jc w:val="both"/>
        <w:rPr>
          <w:rFonts w:cstheme="minorHAnsi"/>
          <w:sz w:val="24"/>
          <w:szCs w:val="24"/>
          <w:lang w:val="fr-CA"/>
        </w:rPr>
      </w:pPr>
      <w:r w:rsidRPr="00D858EB">
        <w:rPr>
          <w:rFonts w:cstheme="minorHAnsi"/>
          <w:sz w:val="24"/>
          <w:szCs w:val="24"/>
          <w:lang w:val="fr-CA"/>
        </w:rPr>
        <w:t>Cher</w:t>
      </w:r>
      <w:r w:rsidR="00273946" w:rsidRPr="00D858EB">
        <w:rPr>
          <w:rFonts w:cstheme="minorHAnsi"/>
          <w:sz w:val="24"/>
          <w:szCs w:val="24"/>
          <w:lang w:val="fr-CA"/>
        </w:rPr>
        <w:t>(ère)</w:t>
      </w:r>
      <w:r w:rsidRPr="00D858EB">
        <w:rPr>
          <w:rFonts w:cstheme="minorHAnsi"/>
          <w:sz w:val="24"/>
          <w:szCs w:val="24"/>
          <w:lang w:val="fr-CA"/>
        </w:rPr>
        <w:t xml:space="preserve"> Étudiant</w:t>
      </w:r>
      <w:r w:rsidR="00273946" w:rsidRPr="00D858EB">
        <w:rPr>
          <w:rFonts w:cstheme="minorHAnsi"/>
          <w:sz w:val="24"/>
          <w:szCs w:val="24"/>
          <w:lang w:val="fr-CA"/>
        </w:rPr>
        <w:t>(e) de l</w:t>
      </w:r>
      <w:r w:rsidRPr="00D858EB">
        <w:rPr>
          <w:rFonts w:cstheme="minorHAnsi"/>
          <w:sz w:val="24"/>
          <w:szCs w:val="24"/>
          <w:lang w:val="fr-CA"/>
        </w:rPr>
        <w:t xml:space="preserve">’ETNS </w:t>
      </w:r>
      <w:r w:rsidR="00273946" w:rsidRPr="00D858EB">
        <w:rPr>
          <w:rFonts w:cstheme="minorHAnsi"/>
          <w:sz w:val="24"/>
          <w:szCs w:val="24"/>
          <w:lang w:val="fr-CA"/>
        </w:rPr>
        <w:t>En ligne,</w:t>
      </w:r>
    </w:p>
    <w:p w14:paraId="2D09B056" w14:textId="77777777" w:rsidR="00AD0A58" w:rsidRPr="00D858EB" w:rsidRDefault="00AD0A58" w:rsidP="00273946">
      <w:pPr>
        <w:jc w:val="both"/>
        <w:rPr>
          <w:rFonts w:cstheme="minorHAnsi"/>
          <w:sz w:val="24"/>
          <w:szCs w:val="24"/>
          <w:lang w:val="fr-FR"/>
        </w:rPr>
      </w:pPr>
      <w:r w:rsidRPr="00D858EB">
        <w:rPr>
          <w:rFonts w:cstheme="minorHAnsi"/>
          <w:sz w:val="24"/>
          <w:szCs w:val="24"/>
          <w:lang w:val="fr-FR"/>
        </w:rPr>
        <w:t>Bienvenue à ce programme de préparation ministérielle !</w:t>
      </w:r>
    </w:p>
    <w:p w14:paraId="67BE93D4" w14:textId="77777777" w:rsidR="00AD0A58" w:rsidRPr="00D858EB" w:rsidRDefault="00AD0A58" w:rsidP="00273946">
      <w:pPr>
        <w:jc w:val="both"/>
        <w:rPr>
          <w:rFonts w:cstheme="minorHAnsi"/>
          <w:sz w:val="24"/>
          <w:szCs w:val="24"/>
          <w:lang w:val="fr-FR"/>
        </w:rPr>
      </w:pPr>
      <w:r w:rsidRPr="00D858EB">
        <w:rPr>
          <w:rFonts w:cstheme="minorHAnsi"/>
          <w:sz w:val="24"/>
          <w:szCs w:val="24"/>
          <w:lang w:val="fr-FR"/>
        </w:rPr>
        <w:t>Si vous êtes un nouvel étudiant, ETNS vous fournira des informations et/ou des outils d’orientation afin de vous accompagner dans votre démarche</w:t>
      </w:r>
      <w:r w:rsidR="00273946" w:rsidRPr="00D858EB">
        <w:rPr>
          <w:rFonts w:cstheme="minorHAnsi"/>
          <w:sz w:val="24"/>
          <w:szCs w:val="24"/>
          <w:lang w:val="fr-FR"/>
        </w:rPr>
        <w:t xml:space="preserve"> </w:t>
      </w:r>
      <w:r w:rsidRPr="00D858EB">
        <w:rPr>
          <w:rFonts w:cstheme="minorHAnsi"/>
          <w:sz w:val="24"/>
          <w:szCs w:val="24"/>
          <w:lang w:val="fr-FR"/>
        </w:rPr>
        <w:t>et vous assurer un progrès continu</w:t>
      </w:r>
      <w:r w:rsidR="00273946" w:rsidRPr="00D858EB">
        <w:rPr>
          <w:rFonts w:cstheme="minorHAnsi"/>
          <w:sz w:val="24"/>
          <w:szCs w:val="24"/>
          <w:lang w:val="fr-FR"/>
        </w:rPr>
        <w:t xml:space="preserve"> </w:t>
      </w:r>
      <w:r w:rsidRPr="00D858EB">
        <w:rPr>
          <w:rFonts w:cstheme="minorHAnsi"/>
          <w:sz w:val="24"/>
          <w:szCs w:val="24"/>
          <w:lang w:val="fr-FR"/>
        </w:rPr>
        <w:t>et de façon décisive dans votre préparation ministérielle.</w:t>
      </w:r>
    </w:p>
    <w:p w14:paraId="153A1BE3" w14:textId="77777777" w:rsidR="00AD0A58" w:rsidRPr="00D858EB" w:rsidRDefault="00AD0A58" w:rsidP="00273946">
      <w:pPr>
        <w:jc w:val="both"/>
        <w:rPr>
          <w:rFonts w:cstheme="minorHAnsi"/>
          <w:sz w:val="24"/>
          <w:szCs w:val="24"/>
          <w:lang w:val="fr-FR"/>
        </w:rPr>
      </w:pPr>
      <w:r w:rsidRPr="00D858EB">
        <w:rPr>
          <w:rFonts w:cstheme="minorHAnsi"/>
          <w:sz w:val="24"/>
          <w:szCs w:val="24"/>
          <w:lang w:val="fr-FR"/>
        </w:rPr>
        <w:t>Pour les étudiants qui poursuivront leur préparation ministérielle, ETNS vous encourage à prendre à</w:t>
      </w:r>
      <w:r w:rsidR="00273946" w:rsidRPr="00D858EB">
        <w:rPr>
          <w:rFonts w:cstheme="minorHAnsi"/>
          <w:sz w:val="24"/>
          <w:szCs w:val="24"/>
          <w:lang w:val="fr-FR"/>
        </w:rPr>
        <w:t xml:space="preserve"> </w:t>
      </w:r>
      <w:r w:rsidRPr="00D858EB">
        <w:rPr>
          <w:rFonts w:cstheme="minorHAnsi"/>
          <w:sz w:val="24"/>
          <w:szCs w:val="24"/>
          <w:lang w:val="fr-FR"/>
        </w:rPr>
        <w:t>cœur</w:t>
      </w:r>
      <w:r w:rsidR="00273946" w:rsidRPr="00D858EB">
        <w:rPr>
          <w:rFonts w:cstheme="minorHAnsi"/>
          <w:sz w:val="24"/>
          <w:szCs w:val="24"/>
          <w:lang w:val="fr-FR"/>
        </w:rPr>
        <w:t xml:space="preserve"> </w:t>
      </w:r>
      <w:r w:rsidRPr="00D858EB">
        <w:rPr>
          <w:rFonts w:cstheme="minorHAnsi"/>
          <w:sz w:val="24"/>
          <w:szCs w:val="24"/>
          <w:lang w:val="fr-FR"/>
        </w:rPr>
        <w:t>la session d’étude</w:t>
      </w:r>
      <w:r w:rsidR="00273946" w:rsidRPr="00D858EB">
        <w:rPr>
          <w:rFonts w:cstheme="minorHAnsi"/>
          <w:sz w:val="24"/>
          <w:szCs w:val="24"/>
          <w:lang w:val="fr-FR"/>
        </w:rPr>
        <w:t>s</w:t>
      </w:r>
      <w:r w:rsidRPr="00D858EB">
        <w:rPr>
          <w:rFonts w:cstheme="minorHAnsi"/>
          <w:sz w:val="24"/>
          <w:szCs w:val="24"/>
          <w:lang w:val="fr-FR"/>
        </w:rPr>
        <w:t xml:space="preserve"> avec discipline et détermination. Nous prions Dieu, qui vous a appelés, de vous donner la force, la détermination et</w:t>
      </w:r>
      <w:r w:rsidR="00273946" w:rsidRPr="00D858EB">
        <w:rPr>
          <w:rFonts w:cstheme="minorHAnsi"/>
          <w:sz w:val="24"/>
          <w:szCs w:val="24"/>
          <w:lang w:val="fr-FR"/>
        </w:rPr>
        <w:t xml:space="preserve"> </w:t>
      </w:r>
      <w:r w:rsidRPr="00D858EB">
        <w:rPr>
          <w:rFonts w:cstheme="minorHAnsi"/>
          <w:sz w:val="24"/>
          <w:szCs w:val="24"/>
          <w:lang w:val="fr-FR"/>
        </w:rPr>
        <w:t>la discipline pour cet appel dans votre vie. Dieu a placé dans notre cœur le défi d'offrir ce programme ministériel d'études modulaires</w:t>
      </w:r>
      <w:r w:rsidR="00273946" w:rsidRPr="00D858EB">
        <w:rPr>
          <w:rFonts w:cstheme="minorHAnsi"/>
          <w:sz w:val="24"/>
          <w:szCs w:val="24"/>
          <w:lang w:val="fr-FR"/>
        </w:rPr>
        <w:t xml:space="preserve"> </w:t>
      </w:r>
      <w:r w:rsidRPr="00D858EB">
        <w:rPr>
          <w:rFonts w:cstheme="minorHAnsi"/>
          <w:sz w:val="24"/>
          <w:szCs w:val="24"/>
          <w:lang w:val="fr-FR"/>
        </w:rPr>
        <w:t xml:space="preserve">au moyen d’une salle de classe en ligne qui exige de chacun de nous – professeurs, administrateurs et étudiants – une préparation et une flexibilité face aux occasions et aux défis constants présentés dans notre contexte actuel. </w:t>
      </w:r>
    </w:p>
    <w:p w14:paraId="714C8E35" w14:textId="77777777" w:rsidR="00AD0A58" w:rsidRPr="00D858EB" w:rsidRDefault="00AD0A58" w:rsidP="00273946">
      <w:pPr>
        <w:jc w:val="both"/>
        <w:rPr>
          <w:rFonts w:cstheme="minorHAnsi"/>
          <w:sz w:val="24"/>
          <w:szCs w:val="24"/>
          <w:lang w:val="fr-FR"/>
        </w:rPr>
      </w:pPr>
      <w:r w:rsidRPr="00D858EB">
        <w:rPr>
          <w:rFonts w:cstheme="minorHAnsi"/>
          <w:sz w:val="24"/>
          <w:szCs w:val="24"/>
          <w:lang w:val="fr-FR"/>
        </w:rPr>
        <w:t xml:space="preserve">Quand on compare l'expérience d'éducation en ligne médiatique à une salle de classe sur place ou à un centre ministériel par exemple, on peut considérer qu'une salle de classe en ligne n'offre pas certaines options que l'étudiant peut physiquement avoir dans un centre ministériel. Cependant, à cause de la croissance de l'église à notre époque et l'appel de Dieu adressé à beaucoup de gens qui ne pourraient pas assister à un programme sur place, nous croyons qu’ils apprécient beaucoup un programme comme ETNS En Ligne. Un programme en ligne comme celui-ci raccourcit les distances géographiques, les limitations de travail et les activités à domicile, ce qui permet à tous les étudiants d'effectuer leurs études à tout moment, pendant la journée ou la nuit et d'éviter les voyages de longue distance. </w:t>
      </w:r>
    </w:p>
    <w:p w14:paraId="20F870AE" w14:textId="77777777" w:rsidR="00AD0A58" w:rsidRPr="00D858EB" w:rsidRDefault="00AD0A58" w:rsidP="00273946">
      <w:pPr>
        <w:jc w:val="both"/>
        <w:rPr>
          <w:rFonts w:cstheme="minorHAnsi"/>
          <w:sz w:val="24"/>
          <w:szCs w:val="24"/>
          <w:lang w:val="fr-CA"/>
        </w:rPr>
      </w:pPr>
      <w:r w:rsidRPr="00D858EB">
        <w:rPr>
          <w:rFonts w:cstheme="minorHAnsi"/>
          <w:sz w:val="24"/>
          <w:szCs w:val="24"/>
          <w:lang w:val="fr-FR"/>
        </w:rPr>
        <w:t>Tous les étudiants et professeurs qui commencent les cours de ce programme devront recevoir une orientation de la</w:t>
      </w:r>
      <w:r w:rsidR="00273946" w:rsidRPr="00D858EB">
        <w:rPr>
          <w:rFonts w:cstheme="minorHAnsi"/>
          <w:sz w:val="24"/>
          <w:szCs w:val="24"/>
          <w:lang w:val="fr-FR"/>
        </w:rPr>
        <w:t xml:space="preserve"> </w:t>
      </w:r>
      <w:r w:rsidRPr="00D858EB">
        <w:rPr>
          <w:rFonts w:cstheme="minorHAnsi"/>
          <w:sz w:val="24"/>
          <w:szCs w:val="24"/>
          <w:lang w:val="fr-FR"/>
        </w:rPr>
        <w:t xml:space="preserve">Plateforme ETNS </w:t>
      </w:r>
      <w:r w:rsidR="00273946" w:rsidRPr="00D858EB">
        <w:rPr>
          <w:rFonts w:cstheme="minorHAnsi"/>
          <w:sz w:val="24"/>
          <w:szCs w:val="24"/>
          <w:lang w:val="fr-FR"/>
        </w:rPr>
        <w:t>e</w:t>
      </w:r>
      <w:r w:rsidRPr="00D858EB">
        <w:rPr>
          <w:rFonts w:cstheme="minorHAnsi"/>
          <w:sz w:val="24"/>
          <w:szCs w:val="24"/>
          <w:lang w:val="fr-FR"/>
        </w:rPr>
        <w:t xml:space="preserve">n Ligne avant de commencer le premier cours. </w:t>
      </w:r>
      <w:r w:rsidRPr="00D858EB">
        <w:rPr>
          <w:rFonts w:cstheme="minorHAnsi"/>
          <w:sz w:val="24"/>
          <w:szCs w:val="24"/>
          <w:lang w:val="fr-CA"/>
        </w:rPr>
        <w:t>Cette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orientation se fera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une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seule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fois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pour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 xml:space="preserve">permettre à tous de se </w:t>
      </w:r>
      <w:proofErr w:type="spellStart"/>
      <w:r w:rsidRPr="00D858EB">
        <w:rPr>
          <w:rFonts w:cstheme="minorHAnsi"/>
          <w:sz w:val="24"/>
          <w:szCs w:val="24"/>
          <w:lang w:val="fr-CA"/>
        </w:rPr>
        <w:t>familiariseravec</w:t>
      </w:r>
      <w:proofErr w:type="spellEnd"/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l'utilisation de la plateforme. Une fois que l'étudiant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terminera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cette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orientation qui ne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durera que deux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semaines, il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ou elle sera en mesure d'entrer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dans le premier cours qui dure sept (7) semaines. Un examen final devra être complété à la fin de la huitième (8ème) semaine.</w:t>
      </w:r>
    </w:p>
    <w:p w14:paraId="76078C90" w14:textId="5C81EEA8" w:rsidR="00AD0A58" w:rsidRPr="00D858EB" w:rsidRDefault="00AD0A58" w:rsidP="00273946">
      <w:pPr>
        <w:jc w:val="both"/>
        <w:rPr>
          <w:rFonts w:cstheme="minorHAnsi"/>
          <w:sz w:val="24"/>
          <w:szCs w:val="24"/>
          <w:lang w:val="fr-CA"/>
        </w:rPr>
      </w:pPr>
      <w:r w:rsidRPr="00D858EB">
        <w:rPr>
          <w:rFonts w:cstheme="minorHAnsi"/>
          <w:sz w:val="24"/>
          <w:szCs w:val="24"/>
          <w:lang w:val="fr-CA"/>
        </w:rPr>
        <w:lastRenderedPageBreak/>
        <w:t>Une fois que vous ayez terminé et payé votre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inscription C-Vent, un courriel avec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votre «nom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d'utilisateur» et un mot de passe» vous seront envoyés dans la même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semaine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d’orientation; le cours débutera immédiatement après avoir complété l’orientation.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hyperlink r:id="rId9" w:tgtFrame="_blank" w:history="1">
        <w:r w:rsidR="00E35B46" w:rsidRPr="00E35B46">
          <w:rPr>
            <w:rFonts w:ascii="Arial" w:hAnsi="Arial" w:cs="Arial"/>
            <w:color w:val="0563C1"/>
            <w:u w:val="single"/>
            <w:lang w:val="fr-CA"/>
          </w:rPr>
          <w:t>https://cvent.me/gm51nZ</w:t>
        </w:r>
      </w:hyperlink>
    </w:p>
    <w:p w14:paraId="1AA869D9" w14:textId="77777777" w:rsidR="00AD0A58" w:rsidRPr="00D858EB" w:rsidRDefault="00AD0A58" w:rsidP="00273946">
      <w:pPr>
        <w:jc w:val="both"/>
        <w:rPr>
          <w:rFonts w:cstheme="minorHAnsi"/>
          <w:sz w:val="24"/>
          <w:szCs w:val="24"/>
          <w:lang w:val="fr-CA"/>
        </w:rPr>
      </w:pPr>
      <w:r w:rsidRPr="00D858EB">
        <w:rPr>
          <w:rFonts w:cstheme="minorHAnsi"/>
          <w:sz w:val="24"/>
          <w:szCs w:val="24"/>
          <w:lang w:val="fr-CA"/>
        </w:rPr>
        <w:t>Félicitations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pour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votre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désir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d'être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mieux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préparé</w:t>
      </w:r>
      <w:r w:rsidR="00273946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à servir le Seigneur!</w:t>
      </w:r>
    </w:p>
    <w:p w14:paraId="49F17549" w14:textId="77777777" w:rsidR="00AD0A58" w:rsidRPr="00D858EB" w:rsidRDefault="00AD0A58" w:rsidP="00273946">
      <w:pPr>
        <w:jc w:val="both"/>
        <w:rPr>
          <w:rFonts w:cstheme="minorHAnsi"/>
          <w:sz w:val="24"/>
          <w:szCs w:val="24"/>
          <w:lang w:val="fr-CA"/>
        </w:rPr>
      </w:pPr>
      <w:r w:rsidRPr="00D858EB">
        <w:rPr>
          <w:rFonts w:cstheme="minorHAnsi"/>
          <w:sz w:val="24"/>
          <w:szCs w:val="24"/>
          <w:lang w:val="fr-CA"/>
        </w:rPr>
        <w:t>L'administration de</w:t>
      </w:r>
      <w:r w:rsidR="00D858EB" w:rsidRPr="00D858EB">
        <w:rPr>
          <w:rFonts w:cstheme="minorHAnsi"/>
          <w:sz w:val="24"/>
          <w:szCs w:val="24"/>
          <w:lang w:val="fr-CA"/>
        </w:rPr>
        <w:t xml:space="preserve"> l’</w:t>
      </w:r>
      <w:r w:rsidRPr="00D858EB">
        <w:rPr>
          <w:rFonts w:cstheme="minorHAnsi"/>
          <w:sz w:val="24"/>
          <w:szCs w:val="24"/>
          <w:lang w:val="fr-CA"/>
        </w:rPr>
        <w:t>ETNS priera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pour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vous, les professeurs et les administrateurs</w:t>
      </w:r>
      <w:r w:rsidR="00D858EB">
        <w:rPr>
          <w:rFonts w:cstheme="minorHAnsi"/>
          <w:sz w:val="24"/>
          <w:szCs w:val="24"/>
          <w:lang w:val="fr-CA"/>
        </w:rPr>
        <w:t>,</w:t>
      </w:r>
      <w:r w:rsidRPr="00D858EB">
        <w:rPr>
          <w:rFonts w:cstheme="minorHAnsi"/>
          <w:sz w:val="24"/>
          <w:szCs w:val="24"/>
          <w:lang w:val="fr-CA"/>
        </w:rPr>
        <w:t xml:space="preserve"> qui participer</w:t>
      </w:r>
      <w:r w:rsidR="00D858EB">
        <w:rPr>
          <w:rFonts w:cstheme="minorHAnsi"/>
          <w:sz w:val="24"/>
          <w:szCs w:val="24"/>
          <w:lang w:val="fr-CA"/>
        </w:rPr>
        <w:t>ez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intentionnellement et avec un vif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désir à ce programme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pour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répondre à l'appel de Dieu. Notre défi à chacun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est très clair dans la Bible: «Faites de votre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mieux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pour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vous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présenter à Dieu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comme un homme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éprouvé, un ouvrier qui n'a</w:t>
      </w:r>
      <w:r w:rsidR="00D858EB" w:rsidRPr="00D858EB">
        <w:rPr>
          <w:rFonts w:cstheme="minorHAnsi"/>
          <w:sz w:val="24"/>
          <w:szCs w:val="24"/>
          <w:lang w:val="fr-CA"/>
        </w:rPr>
        <w:t xml:space="preserve"> </w:t>
      </w:r>
      <w:r w:rsidRPr="00D858EB">
        <w:rPr>
          <w:rFonts w:cstheme="minorHAnsi"/>
          <w:sz w:val="24"/>
          <w:szCs w:val="24"/>
          <w:lang w:val="fr-CA"/>
        </w:rPr>
        <w:t>point à rougir et qui dispense droitement la parole de vérité» (2 Timothée 2:15).</w:t>
      </w:r>
    </w:p>
    <w:p w14:paraId="4F2D47FC" w14:textId="77777777" w:rsidR="00AD0A58" w:rsidRDefault="00AD0A58" w:rsidP="00273946">
      <w:pPr>
        <w:jc w:val="both"/>
        <w:rPr>
          <w:rFonts w:cstheme="minorHAnsi"/>
          <w:sz w:val="24"/>
          <w:szCs w:val="24"/>
          <w:lang w:val="fr-CA"/>
        </w:rPr>
      </w:pPr>
      <w:r w:rsidRPr="00D858EB">
        <w:rPr>
          <w:rFonts w:cstheme="minorHAnsi"/>
          <w:sz w:val="24"/>
          <w:szCs w:val="24"/>
          <w:lang w:val="fr-CA"/>
        </w:rPr>
        <w:t>En Lui et Son Royaume!</w:t>
      </w:r>
    </w:p>
    <w:p w14:paraId="172F7FEB" w14:textId="77777777" w:rsidR="00D858EB" w:rsidRDefault="00D858EB" w:rsidP="00273946">
      <w:pPr>
        <w:jc w:val="both"/>
        <w:rPr>
          <w:rFonts w:cstheme="minorHAnsi"/>
          <w:sz w:val="24"/>
          <w:szCs w:val="24"/>
          <w:lang w:val="fr-CA"/>
        </w:rPr>
      </w:pPr>
    </w:p>
    <w:p w14:paraId="144B0708" w14:textId="77777777" w:rsidR="00AD0A58" w:rsidRPr="00D858EB" w:rsidRDefault="00D858EB" w:rsidP="00273946">
      <w:pPr>
        <w:jc w:val="both"/>
        <w:rPr>
          <w:rFonts w:cstheme="minorHAnsi"/>
          <w:b/>
          <w:sz w:val="24"/>
          <w:szCs w:val="24"/>
          <w:lang w:val="fr-CA"/>
        </w:rPr>
      </w:pPr>
      <w:r w:rsidRPr="00D858EB">
        <w:rPr>
          <w:rFonts w:cstheme="minorHAnsi"/>
          <w:b/>
          <w:sz w:val="24"/>
          <w:szCs w:val="24"/>
          <w:lang w:val="fr-CA"/>
        </w:rPr>
        <w:t xml:space="preserve">Le </w:t>
      </w:r>
      <w:r w:rsidR="00AD0A58" w:rsidRPr="00D858EB">
        <w:rPr>
          <w:rFonts w:cstheme="minorHAnsi"/>
          <w:b/>
          <w:sz w:val="24"/>
          <w:szCs w:val="24"/>
          <w:lang w:val="fr-CA"/>
        </w:rPr>
        <w:t>Comité Académique</w:t>
      </w:r>
    </w:p>
    <w:p w14:paraId="1D597B46" w14:textId="77777777" w:rsidR="00AD0A58" w:rsidRPr="00D858EB" w:rsidRDefault="00AD0A58" w:rsidP="00273946">
      <w:pPr>
        <w:spacing w:after="0"/>
        <w:jc w:val="both"/>
        <w:rPr>
          <w:rFonts w:cstheme="minorHAnsi"/>
          <w:sz w:val="24"/>
          <w:szCs w:val="24"/>
          <w:lang w:val="fr-CA"/>
        </w:rPr>
      </w:pPr>
      <w:r w:rsidRPr="00D858EB">
        <w:rPr>
          <w:rFonts w:cstheme="minorHAnsi"/>
          <w:sz w:val="24"/>
          <w:szCs w:val="24"/>
          <w:lang w:val="fr-CA"/>
        </w:rPr>
        <w:t>Directeur: Dr. Roberto Hodgson (RHodgson@nazarene.org)</w:t>
      </w:r>
    </w:p>
    <w:p w14:paraId="0CDAFD35" w14:textId="77777777" w:rsidR="00AD0A58" w:rsidRPr="00D858EB" w:rsidRDefault="00AD0A58" w:rsidP="00273946">
      <w:p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D858EB">
        <w:rPr>
          <w:rFonts w:cstheme="minorHAnsi"/>
          <w:sz w:val="24"/>
          <w:szCs w:val="24"/>
          <w:lang w:val="es-ES_tradnl"/>
        </w:rPr>
        <w:t xml:space="preserve">Dr. Pascal </w:t>
      </w:r>
      <w:proofErr w:type="spellStart"/>
      <w:r w:rsidRPr="00D858EB">
        <w:rPr>
          <w:rFonts w:cstheme="minorHAnsi"/>
          <w:sz w:val="24"/>
          <w:szCs w:val="24"/>
          <w:lang w:val="es-ES_tradnl"/>
        </w:rPr>
        <w:t>Permis</w:t>
      </w:r>
      <w:proofErr w:type="spellEnd"/>
      <w:r w:rsidRPr="00D858EB">
        <w:rPr>
          <w:rFonts w:cstheme="minorHAnsi"/>
          <w:sz w:val="24"/>
          <w:szCs w:val="24"/>
          <w:lang w:val="es-ES_tradnl"/>
        </w:rPr>
        <w:t xml:space="preserve"> (pascase7@aol.com) </w:t>
      </w:r>
    </w:p>
    <w:p w14:paraId="48308663" w14:textId="77777777" w:rsidR="00AD0A58" w:rsidRPr="00D858EB" w:rsidRDefault="00AD0A58" w:rsidP="00273946">
      <w:pPr>
        <w:spacing w:after="0"/>
        <w:jc w:val="both"/>
        <w:rPr>
          <w:rFonts w:cstheme="minorHAnsi"/>
          <w:sz w:val="24"/>
          <w:szCs w:val="24"/>
          <w:lang w:val="fr-CA"/>
        </w:rPr>
      </w:pPr>
      <w:r w:rsidRPr="00D858EB">
        <w:rPr>
          <w:rFonts w:cstheme="minorHAnsi"/>
          <w:sz w:val="24"/>
          <w:szCs w:val="24"/>
          <w:lang w:val="fr-CA"/>
        </w:rPr>
        <w:t xml:space="preserve">Doyenne Académique: Rév.: Joelle Constant (josieconstant@gmail.com) </w:t>
      </w:r>
    </w:p>
    <w:p w14:paraId="08A05D48" w14:textId="77777777" w:rsidR="00AD0A58" w:rsidRPr="00D858EB" w:rsidRDefault="00AD0A58" w:rsidP="00273946">
      <w:pPr>
        <w:spacing w:after="0"/>
        <w:jc w:val="both"/>
        <w:rPr>
          <w:rFonts w:cstheme="minorHAnsi"/>
          <w:sz w:val="24"/>
          <w:szCs w:val="24"/>
          <w:lang w:val="es-ES_tradnl"/>
        </w:rPr>
      </w:pPr>
      <w:proofErr w:type="spellStart"/>
      <w:r w:rsidRPr="00D858EB">
        <w:rPr>
          <w:rFonts w:cstheme="minorHAnsi"/>
          <w:sz w:val="24"/>
          <w:szCs w:val="24"/>
          <w:lang w:val="es-ES_tradnl"/>
        </w:rPr>
        <w:t>Greffier</w:t>
      </w:r>
      <w:proofErr w:type="spellEnd"/>
      <w:r w:rsidRPr="00D858EB">
        <w:rPr>
          <w:rFonts w:cstheme="minorHAnsi"/>
          <w:sz w:val="24"/>
          <w:szCs w:val="24"/>
          <w:lang w:val="es-ES_tradnl"/>
        </w:rPr>
        <w:t xml:space="preserve">: Dr. Mario </w:t>
      </w:r>
      <w:proofErr w:type="spellStart"/>
      <w:r w:rsidRPr="00D858EB">
        <w:rPr>
          <w:rFonts w:cstheme="minorHAnsi"/>
          <w:sz w:val="24"/>
          <w:szCs w:val="24"/>
          <w:lang w:val="es-ES_tradnl"/>
        </w:rPr>
        <w:t>Zani</w:t>
      </w:r>
      <w:proofErr w:type="spellEnd"/>
      <w:r w:rsidRPr="00D858EB">
        <w:rPr>
          <w:rFonts w:cstheme="minorHAnsi"/>
          <w:sz w:val="24"/>
          <w:szCs w:val="24"/>
          <w:lang w:val="es-ES_tradnl"/>
        </w:rPr>
        <w:t xml:space="preserve"> (zaniexrd@aol.com)</w:t>
      </w:r>
    </w:p>
    <w:p w14:paraId="0B275A6B" w14:textId="77777777" w:rsidR="00AD0A58" w:rsidRPr="00D858EB" w:rsidRDefault="00AD0A58" w:rsidP="00273946">
      <w:pPr>
        <w:spacing w:after="0"/>
        <w:jc w:val="both"/>
        <w:rPr>
          <w:rFonts w:cstheme="minorHAnsi"/>
          <w:sz w:val="24"/>
          <w:szCs w:val="24"/>
          <w:lang w:val="es-ES_tradnl"/>
        </w:rPr>
      </w:pPr>
    </w:p>
    <w:p w14:paraId="7FC46461" w14:textId="77777777" w:rsidR="006E5E13" w:rsidRDefault="006E5E13" w:rsidP="00273946">
      <w:pPr>
        <w:spacing w:after="0" w:line="240" w:lineRule="auto"/>
        <w:ind w:left="1418" w:hanging="1418"/>
        <w:jc w:val="both"/>
        <w:rPr>
          <w:lang w:val="fr-CA"/>
        </w:rPr>
      </w:pPr>
    </w:p>
    <w:sectPr w:rsidR="006E5E13" w:rsidSect="002C06B0">
      <w:type w:val="continuous"/>
      <w:pgSz w:w="12240" w:h="15840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BE03" w14:textId="77777777" w:rsidR="005032A1" w:rsidRDefault="005032A1" w:rsidP="00181D69">
      <w:pPr>
        <w:spacing w:after="0" w:line="240" w:lineRule="auto"/>
      </w:pPr>
      <w:r>
        <w:separator/>
      </w:r>
    </w:p>
  </w:endnote>
  <w:endnote w:type="continuationSeparator" w:id="0">
    <w:p w14:paraId="67ED8C8A" w14:textId="77777777" w:rsidR="005032A1" w:rsidRDefault="005032A1" w:rsidP="0018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F39D" w14:textId="77777777" w:rsidR="005032A1" w:rsidRDefault="005032A1" w:rsidP="00181D69">
      <w:pPr>
        <w:spacing w:after="0" w:line="240" w:lineRule="auto"/>
      </w:pPr>
      <w:r>
        <w:separator/>
      </w:r>
    </w:p>
  </w:footnote>
  <w:footnote w:type="continuationSeparator" w:id="0">
    <w:p w14:paraId="5BB005F5" w14:textId="77777777" w:rsidR="005032A1" w:rsidRDefault="005032A1" w:rsidP="0018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DE3C" w14:textId="77777777" w:rsidR="00272AC9" w:rsidRPr="00507B06" w:rsidRDefault="00AD0A58" w:rsidP="002C06B0">
    <w:pPr>
      <w:pStyle w:val="Header"/>
      <w:shd w:val="clear" w:color="auto" w:fill="F2F2F2" w:themeFill="background1" w:themeFillShade="F2"/>
      <w:rPr>
        <w:rFonts w:ascii="Arial Narrow" w:hAnsi="Arial Narrow"/>
        <w:color w:val="000000"/>
        <w:sz w:val="20"/>
        <w:szCs w:val="20"/>
        <w:shd w:val="clear" w:color="auto" w:fill="D2E3FC"/>
        <w:lang w:val="fr-CA"/>
      </w:rPr>
    </w:pPr>
    <w:r w:rsidRPr="002C06B0">
      <w:rPr>
        <w:rFonts w:ascii="Arial Narrow" w:hAnsi="Arial Narrow"/>
        <w:color w:val="000000"/>
        <w:sz w:val="20"/>
        <w:szCs w:val="20"/>
        <w:shd w:val="clear" w:color="auto" w:fill="F2F2F2" w:themeFill="background1" w:themeFillShade="F2"/>
        <w:lang w:val="fr-CA"/>
      </w:rPr>
      <w:t>Lettre aux étudiants de l’ETNS</w:t>
    </w:r>
  </w:p>
  <w:p w14:paraId="5FEA7A30" w14:textId="11D9A508" w:rsidR="00181D69" w:rsidRPr="00507B06" w:rsidRDefault="00507B06" w:rsidP="002C06B0">
    <w:pPr>
      <w:pStyle w:val="Header"/>
      <w:shd w:val="clear" w:color="auto" w:fill="F2F2F2" w:themeFill="background1" w:themeFillShade="F2"/>
      <w:rPr>
        <w:rFonts w:ascii="Arial Narrow" w:hAnsi="Arial Narrow"/>
        <w:sz w:val="20"/>
        <w:szCs w:val="20"/>
        <w:lang w:val="fr-CA"/>
      </w:rPr>
    </w:pPr>
    <w:r w:rsidRPr="002C06B0">
      <w:rPr>
        <w:rStyle w:val="jlqj4b"/>
        <w:rFonts w:ascii="Arial Narrow" w:hAnsi="Arial Narrow"/>
        <w:color w:val="000000"/>
        <w:sz w:val="20"/>
        <w:szCs w:val="20"/>
        <w:shd w:val="clear" w:color="auto" w:fill="F2F2F2" w:themeFill="background1" w:themeFillShade="F2"/>
        <w:lang w:val="fr-FR"/>
      </w:rPr>
      <w:t>1</w:t>
    </w:r>
    <w:r w:rsidR="00E35B46">
      <w:rPr>
        <w:rStyle w:val="jlqj4b"/>
        <w:rFonts w:ascii="Arial Narrow" w:hAnsi="Arial Narrow"/>
        <w:color w:val="000000"/>
        <w:sz w:val="20"/>
        <w:szCs w:val="20"/>
        <w:shd w:val="clear" w:color="auto" w:fill="F2F2F2" w:themeFill="background1" w:themeFillShade="F2"/>
        <w:lang w:val="fr-FR"/>
      </w:rPr>
      <w:t>2</w:t>
    </w:r>
    <w:r w:rsidRPr="002C06B0">
      <w:rPr>
        <w:rStyle w:val="jlqj4b"/>
        <w:rFonts w:ascii="Arial Narrow" w:hAnsi="Arial Narrow"/>
        <w:color w:val="000000"/>
        <w:sz w:val="20"/>
        <w:szCs w:val="20"/>
        <w:shd w:val="clear" w:color="auto" w:fill="F2F2F2" w:themeFill="background1" w:themeFillShade="F2"/>
        <w:lang w:val="fr-FR"/>
      </w:rPr>
      <w:t xml:space="preserve"> décembre 202</w:t>
    </w:r>
    <w:r w:rsidR="002C06B0" w:rsidRPr="002C06B0">
      <w:rPr>
        <w:rStyle w:val="jlqj4b"/>
        <w:rFonts w:ascii="Arial Narrow" w:hAnsi="Arial Narrow"/>
        <w:color w:val="000000"/>
        <w:sz w:val="20"/>
        <w:szCs w:val="20"/>
        <w:shd w:val="clear" w:color="auto" w:fill="F2F2F2" w:themeFill="background1" w:themeFillShade="F2"/>
        <w:lang w:val="fr-FR"/>
      </w:rPr>
      <w:t>1</w:t>
    </w:r>
    <w:r w:rsidRPr="00507B06">
      <w:rPr>
        <w:rFonts w:ascii="Arial Narrow" w:hAnsi="Arial Narrow"/>
        <w:sz w:val="20"/>
        <w:szCs w:val="20"/>
        <w:lang w:val="fr-CA"/>
      </w:rPr>
      <w:t xml:space="preserve"> ;</w:t>
    </w:r>
    <w:r w:rsidR="00181D69" w:rsidRPr="00507B06">
      <w:rPr>
        <w:rFonts w:ascii="Arial Narrow" w:hAnsi="Arial Narrow"/>
        <w:sz w:val="20"/>
        <w:szCs w:val="20"/>
        <w:lang w:val="fr-CA"/>
      </w:rPr>
      <w:t xml:space="preserve"> page </w:t>
    </w:r>
    <w:r w:rsidR="00D7596C" w:rsidRPr="00507B06">
      <w:rPr>
        <w:rFonts w:ascii="Arial Narrow" w:hAnsi="Arial Narrow"/>
        <w:sz w:val="20"/>
        <w:szCs w:val="20"/>
        <w:lang w:val="fr-CA"/>
      </w:rPr>
      <w:fldChar w:fldCharType="begin"/>
    </w:r>
    <w:r w:rsidR="00181D69" w:rsidRPr="00507B06">
      <w:rPr>
        <w:rFonts w:ascii="Arial Narrow" w:hAnsi="Arial Narrow"/>
        <w:sz w:val="20"/>
        <w:szCs w:val="20"/>
        <w:lang w:val="fr-CA"/>
      </w:rPr>
      <w:instrText xml:space="preserve"> PAGE   \* MERGEFORMAT </w:instrText>
    </w:r>
    <w:r w:rsidR="00D7596C" w:rsidRPr="00507B06">
      <w:rPr>
        <w:rFonts w:ascii="Arial Narrow" w:hAnsi="Arial Narrow"/>
        <w:sz w:val="20"/>
        <w:szCs w:val="20"/>
        <w:lang w:val="fr-CA"/>
      </w:rPr>
      <w:fldChar w:fldCharType="separate"/>
    </w:r>
    <w:r w:rsidR="00D858EB">
      <w:rPr>
        <w:rFonts w:ascii="Arial Narrow" w:hAnsi="Arial Narrow"/>
        <w:noProof/>
        <w:sz w:val="20"/>
        <w:szCs w:val="20"/>
        <w:lang w:val="fr-CA"/>
      </w:rPr>
      <w:t>2</w:t>
    </w:r>
    <w:r w:rsidR="00D7596C" w:rsidRPr="00507B06">
      <w:rPr>
        <w:rFonts w:ascii="Arial Narrow" w:hAnsi="Arial Narrow"/>
        <w:noProof/>
        <w:sz w:val="20"/>
        <w:szCs w:val="20"/>
        <w:lang w:val="fr-CA"/>
      </w:rPr>
      <w:fldChar w:fldCharType="end"/>
    </w:r>
  </w:p>
  <w:p w14:paraId="415E6DD6" w14:textId="77777777" w:rsidR="00181D69" w:rsidRPr="00181D69" w:rsidRDefault="00181D69">
    <w:pPr>
      <w:pStyle w:val="Header"/>
      <w:rPr>
        <w:lang w:val="fr-CA"/>
      </w:rPr>
    </w:pPr>
  </w:p>
  <w:p w14:paraId="5EA881E2" w14:textId="77777777" w:rsidR="00181D69" w:rsidRPr="00181D69" w:rsidRDefault="00181D69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3CB6"/>
    <w:multiLevelType w:val="hybridMultilevel"/>
    <w:tmpl w:val="AB5680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E52"/>
    <w:rsid w:val="000A4167"/>
    <w:rsid w:val="00181D69"/>
    <w:rsid w:val="001C7B60"/>
    <w:rsid w:val="001F58D6"/>
    <w:rsid w:val="002226BB"/>
    <w:rsid w:val="0026742F"/>
    <w:rsid w:val="00272AC9"/>
    <w:rsid w:val="00273056"/>
    <w:rsid w:val="00273946"/>
    <w:rsid w:val="00286783"/>
    <w:rsid w:val="002C06B0"/>
    <w:rsid w:val="002C323F"/>
    <w:rsid w:val="002E6687"/>
    <w:rsid w:val="002F4B44"/>
    <w:rsid w:val="00302515"/>
    <w:rsid w:val="00363C2D"/>
    <w:rsid w:val="003712AB"/>
    <w:rsid w:val="0039302E"/>
    <w:rsid w:val="00404F29"/>
    <w:rsid w:val="0046718D"/>
    <w:rsid w:val="00495649"/>
    <w:rsid w:val="00500457"/>
    <w:rsid w:val="005032A1"/>
    <w:rsid w:val="00507B06"/>
    <w:rsid w:val="00573811"/>
    <w:rsid w:val="005D51D3"/>
    <w:rsid w:val="006072B3"/>
    <w:rsid w:val="006E5E13"/>
    <w:rsid w:val="006F5A67"/>
    <w:rsid w:val="0072650A"/>
    <w:rsid w:val="007A08AD"/>
    <w:rsid w:val="007A4E4B"/>
    <w:rsid w:val="007B0DF9"/>
    <w:rsid w:val="007B4B80"/>
    <w:rsid w:val="007E1F5A"/>
    <w:rsid w:val="00812034"/>
    <w:rsid w:val="009937BC"/>
    <w:rsid w:val="009C3C3B"/>
    <w:rsid w:val="009D60FD"/>
    <w:rsid w:val="009F3C79"/>
    <w:rsid w:val="00AC02C0"/>
    <w:rsid w:val="00AD0A58"/>
    <w:rsid w:val="00B2020F"/>
    <w:rsid w:val="00BD4649"/>
    <w:rsid w:val="00BD7BA5"/>
    <w:rsid w:val="00C70A7A"/>
    <w:rsid w:val="00D250D8"/>
    <w:rsid w:val="00D7596C"/>
    <w:rsid w:val="00D858EB"/>
    <w:rsid w:val="00DF59D3"/>
    <w:rsid w:val="00E35B46"/>
    <w:rsid w:val="00E73CDD"/>
    <w:rsid w:val="00E97F4C"/>
    <w:rsid w:val="00EB5C60"/>
    <w:rsid w:val="00EC6E32"/>
    <w:rsid w:val="00ED1C7F"/>
    <w:rsid w:val="00EF7536"/>
    <w:rsid w:val="00F86E52"/>
    <w:rsid w:val="00F8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24186"/>
  <w15:docId w15:val="{2B5868EE-2926-41F3-B99A-3CEAAEE6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A6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A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5A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67"/>
    <w:rPr>
      <w:rFonts w:ascii="Tahoma" w:hAnsi="Tahoma" w:cs="Tahoma"/>
      <w:sz w:val="16"/>
      <w:szCs w:val="16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5A6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20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2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6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69"/>
    <w:rPr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6742F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50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vent.me/gm51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 ZANI</cp:lastModifiedBy>
  <cp:revision>4</cp:revision>
  <dcterms:created xsi:type="dcterms:W3CDTF">2021-12-07T03:00:00Z</dcterms:created>
  <dcterms:modified xsi:type="dcterms:W3CDTF">2021-12-10T17:23:00Z</dcterms:modified>
</cp:coreProperties>
</file>